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60" w:firstLineChars="50"/>
        <w:rPr>
          <w:rFonts w:hint="eastAsia" w:ascii="黑体" w:hAnsi="仿宋" w:eastAsia="黑体"/>
          <w:sz w:val="32"/>
          <w:szCs w:val="30"/>
        </w:rPr>
      </w:pPr>
      <w:r>
        <w:rPr>
          <w:rFonts w:hint="eastAsia" w:ascii="黑体" w:hAnsi="仿宋" w:eastAsia="黑体"/>
          <w:sz w:val="32"/>
          <w:szCs w:val="30"/>
        </w:rPr>
        <w:t>附件</w:t>
      </w:r>
    </w:p>
    <w:p>
      <w:pPr>
        <w:spacing w:before="156" w:beforeLines="50"/>
        <w:jc w:val="center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  <w:sz w:val="44"/>
        </w:rPr>
        <w:t>第二十八次全省法学优秀成果评奖申报表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97"/>
        <w:gridCol w:w="1616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作者姓名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职务职称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成果题目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发表期刊或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出版单位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发表期数或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出版时间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课题结项时间</w:t>
            </w:r>
          </w:p>
        </w:tc>
        <w:tc>
          <w:tcPr>
            <w:tcW w:w="25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科研成果摘要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756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成果获奖、引用、应用等情况</w:t>
            </w:r>
          </w:p>
        </w:tc>
        <w:tc>
          <w:tcPr>
            <w:tcW w:w="688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8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  见</w:t>
            </w:r>
          </w:p>
        </w:tc>
        <w:tc>
          <w:tcPr>
            <w:tcW w:w="6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before="93" w:beforeLines="3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评选委员会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    见</w:t>
            </w:r>
          </w:p>
          <w:p>
            <w:pPr>
              <w:rPr>
                <w:rFonts w:ascii="仿宋_GB2312" w:eastAsia="仿宋_GB2312"/>
              </w:rPr>
            </w:pPr>
          </w:p>
        </w:tc>
        <w:tc>
          <w:tcPr>
            <w:tcW w:w="688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建议获奖等次：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before="93" w:beforeLines="3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省委政法委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省法学会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省教育厅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审批意见</w:t>
            </w:r>
          </w:p>
        </w:tc>
        <w:tc>
          <w:tcPr>
            <w:tcW w:w="688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ind w:firstLine="1365" w:firstLineChars="6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年    月    日</w:t>
            </w:r>
          </w:p>
        </w:tc>
      </w:tr>
    </w:tbl>
    <w:p>
      <w:pPr>
        <w:spacing w:before="156" w:beforeLines="50"/>
        <w:ind w:left="5145" w:hanging="5145" w:hangingChars="2450"/>
      </w:pPr>
      <w:r>
        <w:rPr>
          <w:rFonts w:hint="eastAsia" w:ascii="仿宋_GB2312" w:eastAsia="仿宋_GB2312"/>
        </w:rPr>
        <w:t>（填写表格一律机打，请不要手写，可加页）             申报时间：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50FA0F0A"/>
    <w:rsid w:val="50F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customStyle="1" w:styleId="3">
    <w:name w:val="BodyTextIndent"/>
    <w:basedOn w:val="1"/>
    <w:next w:val="4"/>
    <w:unhideWhenUsed/>
    <w:qFormat/>
    <w:uiPriority w:val="99"/>
    <w:pPr>
      <w:spacing w:after="120"/>
      <w:ind w:left="420" w:leftChars="200"/>
      <w:textAlignment w:val="baseline"/>
    </w:pPr>
    <w:rPr>
      <w:rFonts w:hint="default"/>
      <w:sz w:val="21"/>
      <w:szCs w:val="24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2022-08-29T02:59:00Z</dcterms:created>
  <dc:creator>姜琦</dc:creator>
  <cp:lastModifiedBy>姜琦</cp:lastModifiedBy>
  <dcterms:modified xsi:type="dcterms:W3CDTF">2022-08-29T03:00:28Z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822F8CF89ACD48BB95064AF9F1844227</vt:lpwstr>
  </property>
</Properties>
</file>