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00" w:rsidRDefault="005D4A6A">
      <w:pPr>
        <w:spacing w:after="0" w:line="36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 xml:space="preserve">1  </w:t>
      </w:r>
    </w:p>
    <w:p w:rsidR="00CA7B00" w:rsidRDefault="005D4A6A">
      <w:pPr>
        <w:spacing w:after="0" w:line="600" w:lineRule="exact"/>
        <w:jc w:val="center"/>
        <w:rPr>
          <w:rFonts w:ascii="方正小标宋简体" w:eastAsia="方正小标宋简体" w:hAnsiTheme="minorEastAsia" w:cstheme="minorEastAsia"/>
          <w:bCs/>
          <w:spacing w:val="-20"/>
          <w:sz w:val="44"/>
          <w:szCs w:val="44"/>
        </w:rPr>
      </w:pP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2020</w:t>
      </w: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年度山东</w:t>
      </w:r>
      <w:proofErr w:type="gramStart"/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社科智库沙龙</w:t>
      </w:r>
      <w:proofErr w:type="gramEnd"/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重大调研咨询项目</w:t>
      </w:r>
    </w:p>
    <w:p w:rsidR="00CA7B00" w:rsidRDefault="005D4A6A">
      <w:pPr>
        <w:spacing w:after="0" w:line="600" w:lineRule="exact"/>
        <w:jc w:val="center"/>
        <w:rPr>
          <w:rFonts w:ascii="方正小标宋简体" w:eastAsia="方正小标宋简体" w:hAnsiTheme="minorEastAsia" w:cstheme="minorEastAsia"/>
          <w:bCs/>
          <w:spacing w:val="-20"/>
          <w:sz w:val="44"/>
          <w:szCs w:val="44"/>
        </w:rPr>
      </w:pP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选</w:t>
      </w: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题</w:t>
      </w: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 xml:space="preserve"> </w:t>
      </w:r>
      <w:proofErr w:type="gramStart"/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范</w:t>
      </w:r>
      <w:proofErr w:type="gramEnd"/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围</w:t>
      </w:r>
    </w:p>
    <w:p w:rsidR="00CA7B00" w:rsidRDefault="00CA7B0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A7B00" w:rsidRDefault="005D4A6A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打造乡村振兴齐鲁样板存在的难点及对策研究</w:t>
      </w:r>
    </w:p>
    <w:p w:rsidR="00CA7B00" w:rsidRDefault="005D4A6A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山东海洋优势产业培育问题研究</w:t>
      </w:r>
    </w:p>
    <w:p w:rsidR="00CA7B00" w:rsidRDefault="005D4A6A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省会、胶东、鲁南三大经济圈一体化发展问题研究</w:t>
      </w:r>
    </w:p>
    <w:p w:rsidR="00CA7B00" w:rsidRDefault="005D4A6A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山东实施新旧动能转换克难攻坚问题研究</w:t>
      </w:r>
    </w:p>
    <w:p w:rsidR="00CA7B00" w:rsidRDefault="005D4A6A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中国（山东）自由贸易试验区建设策略路径研究</w:t>
      </w:r>
    </w:p>
    <w:p w:rsidR="00CA7B00" w:rsidRDefault="005D4A6A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青岛上合组织地方贸易合作示范区建设策略路径研究</w:t>
      </w:r>
    </w:p>
    <w:p w:rsidR="00CA7B00" w:rsidRDefault="005D4A6A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7. </w:t>
      </w:r>
      <w:r>
        <w:rPr>
          <w:rFonts w:ascii="仿宋_GB2312" w:eastAsia="仿宋_GB2312" w:hint="eastAsia"/>
          <w:sz w:val="32"/>
          <w:szCs w:val="32"/>
        </w:rPr>
        <w:t>深化山东与日韩多层次合作</w:t>
      </w:r>
      <w:r>
        <w:rPr>
          <w:rFonts w:ascii="仿宋_GB2312" w:eastAsia="仿宋_GB2312" w:hint="eastAsia"/>
          <w:sz w:val="32"/>
          <w:szCs w:val="32"/>
        </w:rPr>
        <w:t>的对策研究</w:t>
      </w:r>
    </w:p>
    <w:p w:rsidR="00CA7B00" w:rsidRDefault="005D4A6A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“要素跟着项目走”生态机制构建研究</w:t>
      </w:r>
    </w:p>
    <w:p w:rsidR="00CA7B00" w:rsidRDefault="005D4A6A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优化法治环境与深化营商环境建设问题研究</w:t>
      </w:r>
    </w:p>
    <w:p w:rsidR="00CA7B00" w:rsidRDefault="005D4A6A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培育山东优良产业生态问题研究</w:t>
      </w:r>
    </w:p>
    <w:p w:rsidR="00CA7B00" w:rsidRDefault="005D4A6A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>
        <w:rPr>
          <w:rFonts w:ascii="仿宋_GB2312" w:eastAsia="仿宋_GB2312" w:hint="eastAsia"/>
          <w:sz w:val="32"/>
          <w:szCs w:val="32"/>
        </w:rPr>
        <w:t>推动互联网、人工智能和实体经济深度融合问题研究</w:t>
      </w:r>
    </w:p>
    <w:p w:rsidR="00CA7B00" w:rsidRDefault="005D4A6A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>
        <w:rPr>
          <w:rFonts w:ascii="仿宋_GB2312" w:eastAsia="仿宋_GB2312" w:hint="eastAsia"/>
          <w:sz w:val="32"/>
          <w:szCs w:val="32"/>
        </w:rPr>
        <w:t>山东创新型省份建设问题研究</w:t>
      </w:r>
    </w:p>
    <w:p w:rsidR="00CA7B00" w:rsidRDefault="005D4A6A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>
        <w:rPr>
          <w:rFonts w:ascii="仿宋_GB2312" w:eastAsia="仿宋_GB2312" w:hint="eastAsia"/>
          <w:sz w:val="32"/>
          <w:szCs w:val="32"/>
        </w:rPr>
        <w:t>“国企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民企”优势叠加机制创新问题研究</w:t>
      </w:r>
    </w:p>
    <w:p w:rsidR="00CA7B00" w:rsidRDefault="005D4A6A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>
        <w:rPr>
          <w:rFonts w:ascii="仿宋_GB2312" w:eastAsia="仿宋_GB2312" w:hint="eastAsia"/>
          <w:sz w:val="32"/>
          <w:szCs w:val="32"/>
        </w:rPr>
        <w:t>山东提升金融服务实体经济能力问题研究</w:t>
      </w:r>
    </w:p>
    <w:p w:rsidR="00CA7B00" w:rsidRDefault="005D4A6A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</w:t>
      </w:r>
      <w:r>
        <w:rPr>
          <w:rFonts w:ascii="仿宋_GB2312" w:eastAsia="仿宋_GB2312" w:hint="eastAsia"/>
          <w:sz w:val="32"/>
          <w:szCs w:val="32"/>
        </w:rPr>
        <w:t>民生保障重大模式改革创新研究</w:t>
      </w:r>
    </w:p>
    <w:p w:rsidR="00CA7B00" w:rsidRDefault="005D4A6A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</w:t>
      </w:r>
      <w:r>
        <w:rPr>
          <w:rFonts w:ascii="仿宋_GB2312" w:eastAsia="仿宋_GB2312" w:hint="eastAsia"/>
          <w:sz w:val="32"/>
          <w:szCs w:val="32"/>
        </w:rPr>
        <w:t>全面建成小康社会与巩固脱贫成果机制研究</w:t>
      </w:r>
    </w:p>
    <w:p w:rsidR="00CA7B00" w:rsidRDefault="005D4A6A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</w:t>
      </w:r>
      <w:r>
        <w:rPr>
          <w:rFonts w:ascii="仿宋_GB2312" w:eastAsia="仿宋_GB2312" w:hint="eastAsia"/>
          <w:sz w:val="32"/>
          <w:szCs w:val="32"/>
        </w:rPr>
        <w:t>“人才兴鲁”体制机制问题研究</w:t>
      </w:r>
    </w:p>
    <w:p w:rsidR="00CA7B00" w:rsidRDefault="005D4A6A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</w:t>
      </w:r>
      <w:proofErr w:type="gramStart"/>
      <w:r>
        <w:rPr>
          <w:rFonts w:ascii="仿宋_GB2312" w:eastAsia="仿宋_GB2312" w:hint="eastAsia"/>
          <w:sz w:val="32"/>
          <w:szCs w:val="32"/>
        </w:rPr>
        <w:t>山东文旅融合</w:t>
      </w:r>
      <w:proofErr w:type="gramEnd"/>
      <w:r>
        <w:rPr>
          <w:rFonts w:ascii="仿宋_GB2312" w:eastAsia="仿宋_GB2312" w:hint="eastAsia"/>
          <w:sz w:val="32"/>
          <w:szCs w:val="32"/>
        </w:rPr>
        <w:t>发展问题研究</w:t>
      </w:r>
    </w:p>
    <w:p w:rsidR="00CA7B00" w:rsidRDefault="005D4A6A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</w:t>
      </w:r>
      <w:r>
        <w:rPr>
          <w:rFonts w:ascii="仿宋_GB2312" w:eastAsia="仿宋_GB2312" w:hint="eastAsia"/>
          <w:sz w:val="32"/>
          <w:szCs w:val="32"/>
        </w:rPr>
        <w:t>大运河山东段、齐长城国家文化公园建设问题研究</w:t>
      </w:r>
    </w:p>
    <w:p w:rsidR="00CA7B00" w:rsidRDefault="00CA7B00" w:rsidP="002A4285">
      <w:bookmarkStart w:id="0" w:name="_GoBack"/>
      <w:bookmarkEnd w:id="0"/>
    </w:p>
    <w:sectPr w:rsidR="00CA7B00">
      <w:headerReference w:type="default" r:id="rId9"/>
      <w:footerReference w:type="even" r:id="rId10"/>
      <w:footerReference w:type="default" r:id="rId11"/>
      <w:pgSz w:w="11906" w:h="16838"/>
      <w:pgMar w:top="1440" w:right="1587" w:bottom="1440" w:left="1587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6A" w:rsidRDefault="005D4A6A">
      <w:pPr>
        <w:spacing w:after="0"/>
      </w:pPr>
      <w:r>
        <w:separator/>
      </w:r>
    </w:p>
  </w:endnote>
  <w:endnote w:type="continuationSeparator" w:id="0">
    <w:p w:rsidR="005D4A6A" w:rsidRDefault="005D4A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00" w:rsidRDefault="005D4A6A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CA7B00" w:rsidRDefault="00CA7B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00" w:rsidRDefault="005D4A6A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2A4285">
      <w:rPr>
        <w:rStyle w:val="a8"/>
        <w:noProof/>
      </w:rPr>
      <w:t>1</w:t>
    </w:r>
    <w:r>
      <w:fldChar w:fldCharType="end"/>
    </w:r>
  </w:p>
  <w:p w:rsidR="00CA7B00" w:rsidRDefault="00CA7B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6A" w:rsidRDefault="005D4A6A">
      <w:pPr>
        <w:spacing w:after="0"/>
      </w:pPr>
      <w:r>
        <w:separator/>
      </w:r>
    </w:p>
  </w:footnote>
  <w:footnote w:type="continuationSeparator" w:id="0">
    <w:p w:rsidR="005D4A6A" w:rsidRDefault="005D4A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00" w:rsidRDefault="00CA7B0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51E"/>
    <w:rsid w:val="000162D9"/>
    <w:rsid w:val="000308E2"/>
    <w:rsid w:val="00036077"/>
    <w:rsid w:val="000421BF"/>
    <w:rsid w:val="00044322"/>
    <w:rsid w:val="00047CE8"/>
    <w:rsid w:val="00051936"/>
    <w:rsid w:val="0005375C"/>
    <w:rsid w:val="000C4889"/>
    <w:rsid w:val="000D6FB2"/>
    <w:rsid w:val="000E153C"/>
    <w:rsid w:val="000F7369"/>
    <w:rsid w:val="00101726"/>
    <w:rsid w:val="0010266C"/>
    <w:rsid w:val="00107EE2"/>
    <w:rsid w:val="001159F6"/>
    <w:rsid w:val="00115F00"/>
    <w:rsid w:val="00132877"/>
    <w:rsid w:val="00162683"/>
    <w:rsid w:val="001977F1"/>
    <w:rsid w:val="001B197A"/>
    <w:rsid w:val="001B4CA2"/>
    <w:rsid w:val="001B6CE5"/>
    <w:rsid w:val="002070E3"/>
    <w:rsid w:val="0024431B"/>
    <w:rsid w:val="00257A56"/>
    <w:rsid w:val="002A4285"/>
    <w:rsid w:val="002C399D"/>
    <w:rsid w:val="002D00B1"/>
    <w:rsid w:val="002F5508"/>
    <w:rsid w:val="00307BB0"/>
    <w:rsid w:val="003132C2"/>
    <w:rsid w:val="00322610"/>
    <w:rsid w:val="00323587"/>
    <w:rsid w:val="00323B43"/>
    <w:rsid w:val="00350A47"/>
    <w:rsid w:val="00391782"/>
    <w:rsid w:val="003938B6"/>
    <w:rsid w:val="00393E74"/>
    <w:rsid w:val="003B735A"/>
    <w:rsid w:val="003B7F41"/>
    <w:rsid w:val="003C2B95"/>
    <w:rsid w:val="003C7A2A"/>
    <w:rsid w:val="003D2BB9"/>
    <w:rsid w:val="003D37D8"/>
    <w:rsid w:val="003D6DF9"/>
    <w:rsid w:val="0040758E"/>
    <w:rsid w:val="00425A54"/>
    <w:rsid w:val="00426133"/>
    <w:rsid w:val="004278FC"/>
    <w:rsid w:val="004358AB"/>
    <w:rsid w:val="00436606"/>
    <w:rsid w:val="00461BE5"/>
    <w:rsid w:val="00467028"/>
    <w:rsid w:val="00474A74"/>
    <w:rsid w:val="00492802"/>
    <w:rsid w:val="00496870"/>
    <w:rsid w:val="00497D88"/>
    <w:rsid w:val="004A17CA"/>
    <w:rsid w:val="004A5C02"/>
    <w:rsid w:val="004A61D4"/>
    <w:rsid w:val="004D18E9"/>
    <w:rsid w:val="004E4E45"/>
    <w:rsid w:val="004F5B46"/>
    <w:rsid w:val="00517726"/>
    <w:rsid w:val="00527ABA"/>
    <w:rsid w:val="00530389"/>
    <w:rsid w:val="00563EA2"/>
    <w:rsid w:val="005A5406"/>
    <w:rsid w:val="005D4A6A"/>
    <w:rsid w:val="005E6C16"/>
    <w:rsid w:val="005F784D"/>
    <w:rsid w:val="00607817"/>
    <w:rsid w:val="00615363"/>
    <w:rsid w:val="00626206"/>
    <w:rsid w:val="006432FE"/>
    <w:rsid w:val="00647BA7"/>
    <w:rsid w:val="00653CCF"/>
    <w:rsid w:val="00655F32"/>
    <w:rsid w:val="006645BC"/>
    <w:rsid w:val="00675C76"/>
    <w:rsid w:val="00680B27"/>
    <w:rsid w:val="00690D42"/>
    <w:rsid w:val="00695D8A"/>
    <w:rsid w:val="006A13EB"/>
    <w:rsid w:val="006C34BF"/>
    <w:rsid w:val="006D1979"/>
    <w:rsid w:val="006D2143"/>
    <w:rsid w:val="006D2A89"/>
    <w:rsid w:val="006D7F0C"/>
    <w:rsid w:val="006E664F"/>
    <w:rsid w:val="007028F9"/>
    <w:rsid w:val="0071521F"/>
    <w:rsid w:val="00740E2D"/>
    <w:rsid w:val="00763AD9"/>
    <w:rsid w:val="00766667"/>
    <w:rsid w:val="00770CDA"/>
    <w:rsid w:val="00793C9A"/>
    <w:rsid w:val="0079406E"/>
    <w:rsid w:val="007B43EB"/>
    <w:rsid w:val="008470F2"/>
    <w:rsid w:val="00856960"/>
    <w:rsid w:val="00861C8D"/>
    <w:rsid w:val="00877A2D"/>
    <w:rsid w:val="00882EDF"/>
    <w:rsid w:val="0089488D"/>
    <w:rsid w:val="00895E74"/>
    <w:rsid w:val="00895F77"/>
    <w:rsid w:val="008A1496"/>
    <w:rsid w:val="008B4C7C"/>
    <w:rsid w:val="008B7726"/>
    <w:rsid w:val="008D49DB"/>
    <w:rsid w:val="008E0EE7"/>
    <w:rsid w:val="008F5762"/>
    <w:rsid w:val="00900327"/>
    <w:rsid w:val="00917F30"/>
    <w:rsid w:val="009236E8"/>
    <w:rsid w:val="0097274A"/>
    <w:rsid w:val="009976D0"/>
    <w:rsid w:val="009A2527"/>
    <w:rsid w:val="009B6DA9"/>
    <w:rsid w:val="009E00D4"/>
    <w:rsid w:val="009E562E"/>
    <w:rsid w:val="009E7EA7"/>
    <w:rsid w:val="009F2D28"/>
    <w:rsid w:val="00A03918"/>
    <w:rsid w:val="00A13DBE"/>
    <w:rsid w:val="00A6395B"/>
    <w:rsid w:val="00A65443"/>
    <w:rsid w:val="00AB393E"/>
    <w:rsid w:val="00AB4BE3"/>
    <w:rsid w:val="00AD1CD0"/>
    <w:rsid w:val="00AF09D6"/>
    <w:rsid w:val="00AF3052"/>
    <w:rsid w:val="00B24910"/>
    <w:rsid w:val="00B35014"/>
    <w:rsid w:val="00B3776A"/>
    <w:rsid w:val="00B4490C"/>
    <w:rsid w:val="00B52EFD"/>
    <w:rsid w:val="00B6737D"/>
    <w:rsid w:val="00B95F55"/>
    <w:rsid w:val="00BA4254"/>
    <w:rsid w:val="00BD45FE"/>
    <w:rsid w:val="00BE7271"/>
    <w:rsid w:val="00BF5201"/>
    <w:rsid w:val="00C26983"/>
    <w:rsid w:val="00C378D7"/>
    <w:rsid w:val="00C430C4"/>
    <w:rsid w:val="00C61C9E"/>
    <w:rsid w:val="00C9751E"/>
    <w:rsid w:val="00CA7B00"/>
    <w:rsid w:val="00CF45C4"/>
    <w:rsid w:val="00D067C0"/>
    <w:rsid w:val="00D22BD7"/>
    <w:rsid w:val="00D24CAB"/>
    <w:rsid w:val="00D26F94"/>
    <w:rsid w:val="00D31D50"/>
    <w:rsid w:val="00D32D62"/>
    <w:rsid w:val="00D33CB2"/>
    <w:rsid w:val="00D41CC2"/>
    <w:rsid w:val="00D6575F"/>
    <w:rsid w:val="00D735CD"/>
    <w:rsid w:val="00D909D2"/>
    <w:rsid w:val="00D96801"/>
    <w:rsid w:val="00DA28E6"/>
    <w:rsid w:val="00DA3264"/>
    <w:rsid w:val="00DB4C05"/>
    <w:rsid w:val="00DF7D0C"/>
    <w:rsid w:val="00E00734"/>
    <w:rsid w:val="00E00AFC"/>
    <w:rsid w:val="00E21741"/>
    <w:rsid w:val="00E63F7E"/>
    <w:rsid w:val="00E92C2E"/>
    <w:rsid w:val="00EA23B5"/>
    <w:rsid w:val="00EA3B1A"/>
    <w:rsid w:val="00EC45FF"/>
    <w:rsid w:val="00ED0DD4"/>
    <w:rsid w:val="00ED3BFF"/>
    <w:rsid w:val="00ED78E1"/>
    <w:rsid w:val="00F14733"/>
    <w:rsid w:val="00F23040"/>
    <w:rsid w:val="00F31A86"/>
    <w:rsid w:val="00F4514D"/>
    <w:rsid w:val="00F46302"/>
    <w:rsid w:val="00F506BD"/>
    <w:rsid w:val="00F621A3"/>
    <w:rsid w:val="00F6480B"/>
    <w:rsid w:val="00F67944"/>
    <w:rsid w:val="00F92EBA"/>
    <w:rsid w:val="00FD1AA3"/>
    <w:rsid w:val="00FD63DF"/>
    <w:rsid w:val="05032D5B"/>
    <w:rsid w:val="0D77552A"/>
    <w:rsid w:val="1A590592"/>
    <w:rsid w:val="1C0F6E5F"/>
    <w:rsid w:val="21261AA1"/>
    <w:rsid w:val="22AC235A"/>
    <w:rsid w:val="24D6443C"/>
    <w:rsid w:val="2CBB166E"/>
    <w:rsid w:val="2DD711EC"/>
    <w:rsid w:val="30940190"/>
    <w:rsid w:val="31E9238D"/>
    <w:rsid w:val="40DC154F"/>
    <w:rsid w:val="4427583A"/>
    <w:rsid w:val="513949E6"/>
    <w:rsid w:val="523A4A00"/>
    <w:rsid w:val="52980919"/>
    <w:rsid w:val="52F0247F"/>
    <w:rsid w:val="5410768B"/>
    <w:rsid w:val="6846607A"/>
    <w:rsid w:val="6B080472"/>
    <w:rsid w:val="704C06B0"/>
    <w:rsid w:val="798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paragraph" w:customStyle="1" w:styleId="new">
    <w:name w:val="new"/>
    <w:basedOn w:val="a"/>
    <w:qFormat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character" w:customStyle="1" w:styleId="wpvisitcount1">
    <w:name w:val="wp_visitcount1"/>
    <w:basedOn w:val="a0"/>
    <w:qFormat/>
    <w:rPr>
      <w:vanish/>
    </w:r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paragraph" w:customStyle="1" w:styleId="new">
    <w:name w:val="new"/>
    <w:basedOn w:val="a"/>
    <w:qFormat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character" w:customStyle="1" w:styleId="wpvisitcount1">
    <w:name w:val="wp_visitcount1"/>
    <w:basedOn w:val="a0"/>
    <w:qFormat/>
    <w:rPr>
      <w:vanish/>
    </w:r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D6031A-103D-4DAB-AE83-22C87E3F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2020-03-06T07:35:00Z</cp:lastPrinted>
  <dcterms:created xsi:type="dcterms:W3CDTF">2020-03-06T03:02:00Z</dcterms:created>
  <dcterms:modified xsi:type="dcterms:W3CDTF">2020-03-07T05:40:00Z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